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Attachment to Form 656, [your name], SSN ending [digits]: Explanation of circumstances in support of an offer based on effective tax administration</w:t>
      </w:r>
    </w:p>
    <w:p>
      <w:pPr>
        <w:spacing w:after="180"/>
      </w:pPr>
      <w:r>
        <w:t xml:space="preserve">I acknowledge that my reasonable collection potential, computed on Form 433-A (OIC), exceeds the liability of $[amount]. I am requesting acceptance of my offer of $[amount] because collection of the full amount would create economic hardship within the meaning of Treasury Regulation section 301.7122-1(b)(3).</w:t>
      </w:r>
    </w:p>
    <w:p>
      <w:pPr>
        <w:spacing w:after="180"/>
      </w:pPr>
      <w:r>
        <w:t xml:space="preserve">My circumstances. I am [age]. My income is $[amount] per month from [Social Security / pension / other], and it is fixed. My allowable living expenses under the Collection Financial Standards are $[amount] per month, leaving [no / $[amount]] disposable income. My only significant asset is my home at [address], which I have owned since [year], valued at approximately $[amount] with no mortgage.</w:t>
      </w:r>
    </w:p>
    <w:p>
      <w:pPr>
        <w:spacing w:after="180"/>
      </w:pPr>
      <w:r>
        <w:t xml:space="preserve">Why the equity cannot be reached without hardship. I have applied for a home equity loan with [lender] and [lender] and was declined on [dates] for insufficient income; the denial letters are enclosed. A sale of the home would leave me without housing I can afford at my income, [and would require me to leave the community in which my medical providers, family, and support are located]. [If applicable: I have the following medical conditions, documented in the enclosed records, which require [ongoing care / proximity to specific providers].]</w:t>
      </w:r>
    </w:p>
    <w:p>
      <w:pPr>
        <w:spacing w:after="180"/>
      </w:pPr>
      <w:r>
        <w:t xml:space="preserve">How the liability arose. [Example: The liability arose from distributions from my late husband's retirement account in [years], taken to pay for his medical care during his final illness. I was not advised that the distributions were taxable. I filed the returns on time and have filed and paid on time every year since.]</w:t>
      </w:r>
    </w:p>
    <w:p>
      <w:pPr>
        <w:spacing w:after="180"/>
      </w:pPr>
      <w:r>
        <w:t xml:space="preserve">Source of the offered funds. The offered amount of $[amount] is being provided by [family member] as a [gift / loan] and is not otherwise available to me.</w:t>
      </w:r>
    </w:p>
    <w:p>
      <w:pPr>
        <w:spacing w:after="180"/>
      </w:pPr>
      <w:r>
        <w:t xml:space="preserve">I respectfully request that the offer be accepted.</w:t>
      </w:r>
    </w:p>
    <w:p>
      <w:pPr>
        <w:spacing w:after="180"/>
      </w:pPr>
      <w:r>
        <w:t xml:space="preserve">Enclosed: loan denial letters; benefit statements; property tax assessment or appraisal; medical records as described; [other].</w:t>
      </w:r>
    </w:p>
    <w:p>
      <w:pPr>
        <w:spacing w:after="180"/>
      </w:pPr>
      <w:r>
        <w:t xml:space="preserve">[Signature, date]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https://taxrzr.com/guides/e-9-narrative-for-an-effective-tax-administration-offer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E-9. Narrative for an effective tax administration offer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E-9. Narrative for an effective tax administration offer</dc:title>
  <dc:creator>TaxRZR</dc:creator>
  <dc:description>Editable model letter. Read guidance at https://taxrzr.com/guides/e-9-narrative-for-an-effective-tax-administration-offer</dc:description>
  <cp:lastModifiedBy>Un-named</cp:lastModifiedBy>
  <cp:revision>1</cp:revision>
  <dcterms:created xsi:type="dcterms:W3CDTF">2026-10-30T21:41:08.297Z</dcterms:created>
  <dcterms:modified xsi:type="dcterms:W3CDTF">2026-10-30T21:41:08.297Z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